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DAE1" w14:textId="1258FF31" w:rsidR="002319FA" w:rsidRPr="000209B9" w:rsidRDefault="000209B9">
      <w:pPr>
        <w:rPr>
          <w:rFonts w:ascii="Aharoni" w:hAnsi="Aharoni" w:cs="Aharoni"/>
          <w:color w:val="385623" w:themeColor="accent6" w:themeShade="80"/>
          <w:sz w:val="40"/>
          <w:szCs w:val="40"/>
        </w:rPr>
      </w:pPr>
      <w:r w:rsidRPr="000209B9">
        <w:rPr>
          <w:rFonts w:ascii="Aharoni" w:hAnsi="Aharoni" w:cs="Aharoni" w:hint="cs"/>
          <w:color w:val="385623" w:themeColor="accent6" w:themeShade="80"/>
          <w:sz w:val="40"/>
          <w:szCs w:val="40"/>
        </w:rPr>
        <w:t>Parking information for exhibitors during the Central Kentucky Home + Garden Show</w:t>
      </w:r>
    </w:p>
    <w:p w14:paraId="468C7DD4" w14:textId="77777777" w:rsidR="000209B9" w:rsidRDefault="000209B9"/>
    <w:p w14:paraId="7AD29E31" w14:textId="3B22DA09" w:rsidR="000209B9" w:rsidRPr="000209B9" w:rsidRDefault="000209B9">
      <w:pPr>
        <w:rPr>
          <w:rFonts w:ascii="Aharoni" w:hAnsi="Aharoni" w:cs="Aharoni"/>
          <w:b/>
          <w:bCs/>
          <w:color w:val="7030A0"/>
          <w:sz w:val="28"/>
          <w:szCs w:val="28"/>
        </w:rPr>
      </w:pPr>
      <w:r w:rsidRPr="000209B9">
        <w:rPr>
          <w:rFonts w:ascii="Aharoni" w:hAnsi="Aharoni" w:cs="Aharoni" w:hint="cs"/>
          <w:b/>
          <w:bCs/>
          <w:color w:val="7030A0"/>
          <w:sz w:val="28"/>
          <w:szCs w:val="28"/>
        </w:rPr>
        <w:t>Friday, April 5</w:t>
      </w:r>
      <w:r w:rsidRPr="000209B9">
        <w:rPr>
          <w:rFonts w:ascii="Aharoni" w:hAnsi="Aharoni" w:cs="Aharoni" w:hint="cs"/>
          <w:b/>
          <w:bCs/>
          <w:color w:val="7030A0"/>
          <w:sz w:val="28"/>
          <w:szCs w:val="28"/>
          <w:vertAlign w:val="superscript"/>
        </w:rPr>
        <w:t>th</w:t>
      </w:r>
      <w:r w:rsidRPr="000209B9">
        <w:rPr>
          <w:rFonts w:ascii="Aharoni" w:hAnsi="Aharoni" w:cs="Aharoni" w:hint="cs"/>
          <w:b/>
          <w:bCs/>
          <w:color w:val="7030A0"/>
          <w:sz w:val="28"/>
          <w:szCs w:val="28"/>
        </w:rPr>
        <w:t xml:space="preserve"> and Sunday, April 7th</w:t>
      </w:r>
    </w:p>
    <w:p w14:paraId="2AC8C836" w14:textId="5EB55C88" w:rsidR="000209B9" w:rsidRDefault="000209B9">
      <w:r>
        <w:t>Hourly parking at High Street Parking lot, “Pay at the Gate”:</w:t>
      </w:r>
    </w:p>
    <w:p w14:paraId="33C2331A" w14:textId="111D34BA" w:rsidR="000209B9" w:rsidRDefault="000209B9">
      <w:r>
        <w:rPr>
          <w:noProof/>
        </w:rPr>
        <w:drawing>
          <wp:inline distT="0" distB="0" distL="0" distR="0" wp14:anchorId="72012F7B" wp14:editId="2C0CBAA2">
            <wp:extent cx="2009775" cy="2009775"/>
            <wp:effectExtent l="0" t="0" r="9525" b="9525"/>
            <wp:docPr id="4255307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DD40" w14:textId="77777777" w:rsidR="000209B9" w:rsidRPr="000209B9" w:rsidRDefault="000209B9">
      <w:pPr>
        <w:rPr>
          <w:rFonts w:ascii="Aharoni" w:hAnsi="Aharoni" w:cs="Aharoni"/>
          <w:color w:val="7030A0"/>
          <w:sz w:val="28"/>
          <w:szCs w:val="28"/>
        </w:rPr>
      </w:pPr>
    </w:p>
    <w:p w14:paraId="1C3FB7F8" w14:textId="5D5BEFA5" w:rsidR="000209B9" w:rsidRPr="000209B9" w:rsidRDefault="000209B9">
      <w:pPr>
        <w:rPr>
          <w:rFonts w:ascii="Aharoni" w:hAnsi="Aharoni" w:cs="Aharoni"/>
          <w:color w:val="7030A0"/>
          <w:sz w:val="28"/>
          <w:szCs w:val="28"/>
        </w:rPr>
      </w:pPr>
      <w:r w:rsidRPr="000209B9">
        <w:rPr>
          <w:rFonts w:ascii="Aharoni" w:hAnsi="Aharoni" w:cs="Aharoni" w:hint="cs"/>
          <w:color w:val="7030A0"/>
          <w:sz w:val="28"/>
          <w:szCs w:val="28"/>
        </w:rPr>
        <w:t>Saturday, April 6</w:t>
      </w:r>
      <w:r w:rsidRPr="000209B9">
        <w:rPr>
          <w:rFonts w:ascii="Aharoni" w:hAnsi="Aharoni" w:cs="Aharoni" w:hint="cs"/>
          <w:color w:val="7030A0"/>
          <w:sz w:val="28"/>
          <w:szCs w:val="28"/>
          <w:vertAlign w:val="superscript"/>
        </w:rPr>
        <w:t>th</w:t>
      </w:r>
      <w:r w:rsidRPr="000209B9">
        <w:rPr>
          <w:rFonts w:ascii="Aharoni" w:hAnsi="Aharoni" w:cs="Aharoni" w:hint="cs"/>
          <w:color w:val="7030A0"/>
          <w:sz w:val="28"/>
          <w:szCs w:val="28"/>
        </w:rPr>
        <w:t xml:space="preserve">:  </w:t>
      </w:r>
    </w:p>
    <w:p w14:paraId="094D77F2" w14:textId="26948DB2" w:rsidR="000209B9" w:rsidRDefault="000209B9">
      <w:r>
        <w:t>Flat rate at High Street Parking lot, “Pay at the Gate”:</w:t>
      </w:r>
    </w:p>
    <w:p w14:paraId="7AE64A27" w14:textId="73F999E9" w:rsidR="000209B9" w:rsidRDefault="000209B9">
      <w:pPr>
        <w:rPr>
          <w:rFonts w:ascii="Aptos Black" w:hAnsi="Aptos Black" w:cs="Aharoni"/>
          <w:b/>
          <w:bCs/>
          <w:color w:val="140777"/>
          <w:sz w:val="40"/>
          <w:szCs w:val="40"/>
        </w:rPr>
      </w:pPr>
      <w:r w:rsidRPr="000209B9">
        <w:rPr>
          <w:rFonts w:ascii="Aptos Black" w:hAnsi="Aptos Black" w:cs="Aharoni"/>
          <w:b/>
          <w:bCs/>
          <w:color w:val="140777"/>
          <w:sz w:val="40"/>
          <w:szCs w:val="40"/>
        </w:rPr>
        <w:t>$15</w:t>
      </w:r>
    </w:p>
    <w:p w14:paraId="6E083A99" w14:textId="77777777" w:rsidR="000209B9" w:rsidRDefault="000209B9">
      <w:pPr>
        <w:rPr>
          <w:rFonts w:ascii="Aptos Black" w:hAnsi="Aptos Black" w:cs="Aharoni"/>
          <w:b/>
          <w:bCs/>
          <w:color w:val="140777"/>
          <w:sz w:val="40"/>
          <w:szCs w:val="40"/>
        </w:rPr>
      </w:pPr>
    </w:p>
    <w:p w14:paraId="0A430D0C" w14:textId="307EB5D8" w:rsidR="000209B9" w:rsidRDefault="000209B9">
      <w:pPr>
        <w:rPr>
          <w:rFonts w:ascii="Aptos Black" w:hAnsi="Aptos Black" w:cs="Aharoni"/>
          <w:b/>
          <w:bCs/>
          <w:color w:val="140777"/>
          <w:sz w:val="40"/>
          <w:szCs w:val="40"/>
        </w:rPr>
      </w:pPr>
      <w:r>
        <w:rPr>
          <w:rFonts w:ascii="Aptos Black" w:hAnsi="Aptos Black" w:cs="Aharoni"/>
          <w:b/>
          <w:bCs/>
          <w:color w:val="140777"/>
          <w:sz w:val="40"/>
          <w:szCs w:val="40"/>
        </w:rPr>
        <w:t>THREE-DAY PARKING PASS:</w:t>
      </w:r>
    </w:p>
    <w:p w14:paraId="50B5021C" w14:textId="4BE3741F" w:rsidR="000209B9" w:rsidRDefault="000209B9" w:rsidP="000209B9">
      <w:r>
        <w:t xml:space="preserve">PRE-PAY for a three-day parking pass for the High Street lot. Cost is $41 for a standard vehicle. Trailers are extra. This cost covers all three days and allows for </w:t>
      </w:r>
      <w:r w:rsidRPr="00920A82">
        <w:rPr>
          <w:b/>
          <w:bCs/>
        </w:rPr>
        <w:t>OVERNIGHT PARKING</w:t>
      </w:r>
      <w:r>
        <w:t xml:space="preserve"> as well as </w:t>
      </w:r>
      <w:r w:rsidRPr="00920A82">
        <w:rPr>
          <w:b/>
          <w:bCs/>
        </w:rPr>
        <w:t>IN AND OUT PRIVILEGES</w:t>
      </w:r>
      <w:r>
        <w:t xml:space="preserve">. Use this link to buy your three-day passes.   </w:t>
      </w:r>
      <w:hyperlink r:id="rId5" w:history="1">
        <w:r w:rsidR="00FC2D9F" w:rsidRPr="00945E60">
          <w:rPr>
            <w:rStyle w:val="Hyperlink"/>
          </w:rPr>
          <w:t>h</w:t>
        </w:r>
        <w:r w:rsidR="00FC2D9F" w:rsidRPr="00945E60">
          <w:rPr>
            <w:rStyle w:val="Hyperlink"/>
          </w:rPr>
          <w:t>ttps://am.ticketmaster.com/rupparena/quick</w:t>
        </w:r>
        <w:r w:rsidR="00FC2D9F" w:rsidRPr="00945E60">
          <w:rPr>
            <w:rStyle w:val="Hyperlink"/>
          </w:rPr>
          <w:t>b</w:t>
        </w:r>
        <w:r w:rsidR="00FC2D9F" w:rsidRPr="00945E60">
          <w:rPr>
            <w:rStyle w:val="Hyperlink"/>
          </w:rPr>
          <w:t>uy?id=Njk=</w:t>
        </w:r>
      </w:hyperlink>
    </w:p>
    <w:p w14:paraId="0318A594" w14:textId="77777777" w:rsidR="00FC2D9F" w:rsidRDefault="00FC2D9F" w:rsidP="000209B9"/>
    <w:p w14:paraId="429CDC5E" w14:textId="77777777" w:rsidR="00FC2D9F" w:rsidRDefault="00FC2D9F" w:rsidP="000209B9"/>
    <w:p w14:paraId="59260476" w14:textId="77777777" w:rsidR="00196BC5" w:rsidRDefault="00196BC5" w:rsidP="000209B9">
      <w:pPr>
        <w:rPr>
          <w:color w:val="000000"/>
        </w:rPr>
      </w:pPr>
    </w:p>
    <w:p w14:paraId="61849A37" w14:textId="77777777" w:rsidR="000209B9" w:rsidRPr="000209B9" w:rsidRDefault="000209B9">
      <w:pPr>
        <w:rPr>
          <w:rFonts w:ascii="Aptos Black" w:hAnsi="Aptos Black" w:cs="Aharoni"/>
          <w:b/>
          <w:bCs/>
          <w:color w:val="140777"/>
          <w:sz w:val="40"/>
          <w:szCs w:val="40"/>
        </w:rPr>
      </w:pPr>
    </w:p>
    <w:sectPr w:rsidR="000209B9" w:rsidRPr="0002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B9"/>
    <w:rsid w:val="000209B9"/>
    <w:rsid w:val="00196BC5"/>
    <w:rsid w:val="002319FA"/>
    <w:rsid w:val="00920A82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AAAB"/>
  <w15:chartTrackingRefBased/>
  <w15:docId w15:val="{1AD031E3-B51D-44F5-8724-8C479928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9B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.ticketmaster.com/rupparena/quickbuy?id=Njk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Bailey</dc:creator>
  <cp:keywords/>
  <dc:description/>
  <cp:lastModifiedBy>Heather Newsom</cp:lastModifiedBy>
  <cp:revision>4</cp:revision>
  <dcterms:created xsi:type="dcterms:W3CDTF">2024-03-20T13:00:00Z</dcterms:created>
  <dcterms:modified xsi:type="dcterms:W3CDTF">2024-03-20T15:03:00Z</dcterms:modified>
</cp:coreProperties>
</file>